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FEB" w:rsidRDefault="00704FEB" w:rsidP="00704F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7697C" w:rsidRDefault="003A0FE6" w:rsidP="00704F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>Projeto de Le</w:t>
      </w:r>
      <w:r w:rsidR="00682575" w:rsidRPr="00704FEB">
        <w:rPr>
          <w:rFonts w:ascii="Times New Roman" w:eastAsia="Times New Roman" w:hAnsi="Times New Roman" w:cs="Times New Roman"/>
          <w:b/>
          <w:sz w:val="24"/>
          <w:szCs w:val="24"/>
        </w:rPr>
        <w:t xml:space="preserve">i nº </w:t>
      </w:r>
      <w:r w:rsidR="00704FEB" w:rsidRPr="00704FEB">
        <w:rPr>
          <w:rFonts w:ascii="Times New Roman" w:eastAsia="Times New Roman" w:hAnsi="Times New Roman" w:cs="Times New Roman"/>
          <w:b/>
          <w:sz w:val="24"/>
          <w:szCs w:val="24"/>
        </w:rPr>
        <w:t>67/2018</w:t>
      </w:r>
    </w:p>
    <w:p w:rsidR="00704FEB" w:rsidRDefault="00704FEB" w:rsidP="00704F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EB" w:rsidRPr="00704FEB" w:rsidRDefault="00704FEB" w:rsidP="00704FEB">
      <w:pPr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Altera o artigo 3º da Lei nº 5.381, de 25 de junho de 2010, que dispõe sobre a criação da data base para reajuste anual dos vencimentos dos servidores municipais, e dá outras providências.</w:t>
      </w:r>
    </w:p>
    <w:p w:rsidR="0057697C" w:rsidRPr="00704FEB" w:rsidRDefault="0057697C" w:rsidP="00704FEB">
      <w:pPr>
        <w:spacing w:after="0" w:line="360" w:lineRule="auto"/>
        <w:ind w:left="3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97C" w:rsidRPr="00704FEB" w:rsidRDefault="003A0FE6" w:rsidP="00704F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Art. 1º </w:t>
      </w:r>
      <w:r w:rsidRPr="00704FEB">
        <w:rPr>
          <w:rFonts w:ascii="Times New Roman" w:eastAsia="Times New Roman" w:hAnsi="Times New Roman" w:cs="Times New Roman"/>
          <w:sz w:val="24"/>
          <w:szCs w:val="24"/>
        </w:rPr>
        <w:t>O artigo 3º da Lei nº 5.381, de 25 de junho de 2010, passa a vigorar com a seguinte redação:</w:t>
      </w:r>
    </w:p>
    <w:p w:rsidR="0057697C" w:rsidRPr="00704FEB" w:rsidRDefault="003A0FE6" w:rsidP="00704F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i/>
          <w:sz w:val="24"/>
          <w:szCs w:val="24"/>
        </w:rPr>
        <w:t>"Art. 3º Fica estabelecido como data base o dia 1º de fevereiro."</w:t>
      </w:r>
    </w:p>
    <w:p w:rsidR="0057697C" w:rsidRPr="00704FEB" w:rsidRDefault="0057697C" w:rsidP="00704FEB">
      <w:pPr>
        <w:spacing w:after="0" w:line="360" w:lineRule="auto"/>
        <w:ind w:left="3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97C" w:rsidRPr="00704FEB" w:rsidRDefault="003A0FE6" w:rsidP="00704F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704FEB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7697C" w:rsidRPr="00704FEB" w:rsidRDefault="0057697C" w:rsidP="00704FEB">
      <w:pPr>
        <w:spacing w:after="0" w:line="360" w:lineRule="auto"/>
        <w:ind w:left="3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97C" w:rsidRDefault="003A0FE6" w:rsidP="00704F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761DB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4FEB">
        <w:rPr>
          <w:rFonts w:ascii="Times New Roman" w:eastAsia="Times New Roman" w:hAnsi="Times New Roman" w:cs="Times New Roman"/>
          <w:sz w:val="24"/>
          <w:szCs w:val="24"/>
        </w:rPr>
        <w:t>9 de junho de 2018.</w:t>
      </w:r>
    </w:p>
    <w:p w:rsidR="00704FEB" w:rsidRPr="00704FEB" w:rsidRDefault="00704FEB" w:rsidP="00704F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697C" w:rsidRDefault="0057697C" w:rsidP="00704FEB">
      <w:pPr>
        <w:spacing w:after="0" w:line="360" w:lineRule="auto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4FEB" w:rsidRDefault="00704FEB" w:rsidP="00704FEB">
      <w:pPr>
        <w:spacing w:after="0" w:line="360" w:lineRule="auto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4075"/>
      </w:tblGrid>
      <w:tr w:rsidR="00704FEB" w:rsidTr="00A04494">
        <w:tc>
          <w:tcPr>
            <w:tcW w:w="4071" w:type="dxa"/>
          </w:tcPr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Luiz Bueno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V.V.de Almeida Prando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EB" w:rsidTr="00A04494">
        <w:tc>
          <w:tcPr>
            <w:tcW w:w="4071" w:type="dxa"/>
          </w:tcPr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Marcos dos Santos Silvério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Marcus Tadeu Quarentei Cardoso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704FEB" w:rsidTr="00A04494">
        <w:tc>
          <w:tcPr>
            <w:tcW w:w="4071" w:type="dxa"/>
          </w:tcPr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Milton Nery Neto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Martins de Castro</w:t>
            </w:r>
          </w:p>
          <w:p w:rsidR="00704FEB" w:rsidRDefault="00704FEB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A04494" w:rsidTr="00855F61">
        <w:tc>
          <w:tcPr>
            <w:tcW w:w="8146" w:type="dxa"/>
            <w:gridSpan w:val="2"/>
          </w:tcPr>
          <w:p w:rsidR="00A04494" w:rsidRDefault="00A04494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Nanini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</w:t>
            </w:r>
            <w:proofErr w:type="spellEnd"/>
          </w:p>
          <w:p w:rsidR="00A04494" w:rsidRDefault="00A04494" w:rsidP="00704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:rsidR="00704FEB" w:rsidRPr="00704FEB" w:rsidRDefault="00704FEB">
      <w:pPr>
        <w:spacing w:after="0" w:line="276" w:lineRule="auto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697C" w:rsidRPr="00704FEB" w:rsidRDefault="0057697C">
      <w:pPr>
        <w:spacing w:after="0" w:line="276" w:lineRule="auto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FE6" w:rsidRDefault="003A0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EB" w:rsidRDefault="0070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EB" w:rsidRDefault="0070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EB" w:rsidRDefault="0070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EB" w:rsidRPr="00704FEB" w:rsidRDefault="0070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97C" w:rsidRPr="00704FEB" w:rsidRDefault="00576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97C" w:rsidRPr="00704FEB" w:rsidRDefault="003A0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57697C" w:rsidRPr="00704FEB" w:rsidRDefault="00576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97C" w:rsidRPr="00704FEB" w:rsidRDefault="003A0F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>Senhor Presidente,</w:t>
      </w:r>
    </w:p>
    <w:p w:rsidR="00FA2091" w:rsidRDefault="00FA2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97C" w:rsidRPr="00704FEB" w:rsidRDefault="003A0F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>Senhores Vereadores,</w:t>
      </w:r>
    </w:p>
    <w:p w:rsidR="0057697C" w:rsidRPr="00704FEB" w:rsidRDefault="00576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97C" w:rsidRPr="00704FEB" w:rsidRDefault="003A0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7697C" w:rsidRPr="00704FEB" w:rsidRDefault="003A0F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sz w:val="24"/>
          <w:szCs w:val="24"/>
        </w:rPr>
        <w:tab/>
        <w:t>O Presente Projeto de Lei que ora submetemos à apreciação da egrégia Câmara Municipal, tem por finalidade alterar o artigo 3º da Lei 5.381, de 25 de junho de 2010, que dispõe sobre a criação da data base para reajuste anual dos vencimentos dos servidores municipais, e dá outras providências.</w:t>
      </w:r>
    </w:p>
    <w:p w:rsidR="0057697C" w:rsidRPr="00704FEB" w:rsidRDefault="003A0F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sz w:val="24"/>
          <w:szCs w:val="24"/>
        </w:rPr>
        <w:tab/>
        <w:t>Esta propositura se faz necessária para adequar o dia da data base para reajuste anual dos vencimentos dos servidores municipais, alterando a data, de 1º de maio, para 1º de fevereiro de cada ano.</w:t>
      </w:r>
    </w:p>
    <w:p w:rsidR="0057697C" w:rsidRPr="00704FEB" w:rsidRDefault="003A0F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sz w:val="24"/>
          <w:szCs w:val="24"/>
        </w:rPr>
        <w:tab/>
        <w:t>Com a fixação da data base em 1º de fevereiro de cada ano, todas as discussões e polêmicas geradas quanto a legalidade de concessão de reajuste anual e de um aumento real dos vencimentos dos funcionários públicos municipais em ano eleitoral ficariam sanadas, pois, tal data se enquadra fora das vedações impostas pela lei eleitoral.</w:t>
      </w:r>
    </w:p>
    <w:p w:rsidR="0057697C" w:rsidRPr="00704FEB" w:rsidRDefault="003A0F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sz w:val="24"/>
          <w:szCs w:val="24"/>
        </w:rPr>
        <w:tab/>
        <w:t>Os servidores de nosso município merecem todo o nosso respeito e o nosso empenho no sentido que não sejam mais prejudicados pelo simples fato que a atual data para a data base disposta na Lei 5.381/2010, definida em 1º de maio, seja motivo de impedimento para o merecido reconhecimento de seus trabalhos e dedicação ao serviço público.</w:t>
      </w:r>
    </w:p>
    <w:p w:rsidR="0057697C" w:rsidRPr="00704FEB" w:rsidRDefault="003A0F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704FEB">
        <w:rPr>
          <w:rFonts w:ascii="Times New Roman" w:eastAsia="Times New Roman" w:hAnsi="Times New Roman" w:cs="Times New Roman"/>
          <w:sz w:val="24"/>
          <w:szCs w:val="24"/>
        </w:rPr>
        <w:tab/>
        <w:t>Esperamos o apoio de todos os nobres Vereadores para a aprovação da presente propositura.</w:t>
      </w:r>
    </w:p>
    <w:p w:rsidR="00A04494" w:rsidRDefault="00A044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697C" w:rsidRDefault="003A0FE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FE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761DBC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A209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04FEB">
        <w:rPr>
          <w:rFonts w:ascii="Times New Roman" w:eastAsia="Times New Roman" w:hAnsi="Times New Roman" w:cs="Times New Roman"/>
          <w:sz w:val="24"/>
          <w:szCs w:val="24"/>
        </w:rPr>
        <w:t xml:space="preserve"> de junho de 2018.</w:t>
      </w:r>
    </w:p>
    <w:p w:rsidR="0057697C" w:rsidRPr="00704FEB" w:rsidRDefault="0057697C">
      <w:pPr>
        <w:spacing w:after="0" w:line="276" w:lineRule="auto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697C" w:rsidRPr="00704FEB" w:rsidRDefault="0057697C">
      <w:pPr>
        <w:spacing w:after="0" w:line="276" w:lineRule="auto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4075"/>
      </w:tblGrid>
      <w:tr w:rsidR="00704FEB" w:rsidTr="00A04494">
        <w:tc>
          <w:tcPr>
            <w:tcW w:w="4071" w:type="dxa"/>
          </w:tcPr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Luiz Bueno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V.V.de Almeida Prando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FEB" w:rsidTr="00A04494">
        <w:tc>
          <w:tcPr>
            <w:tcW w:w="4071" w:type="dxa"/>
          </w:tcPr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Marcos dos Santos Silvério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Marcus Tadeu Quarentei Cardoso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704FEB" w:rsidTr="00A04494">
        <w:tc>
          <w:tcPr>
            <w:tcW w:w="4071" w:type="dxa"/>
          </w:tcPr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Milton Nery Neto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Denise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Martins de Castro</w:t>
            </w:r>
          </w:p>
          <w:p w:rsidR="00704FEB" w:rsidRDefault="00704FEB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A04494" w:rsidTr="00EE56AD">
        <w:tc>
          <w:tcPr>
            <w:tcW w:w="8146" w:type="dxa"/>
            <w:gridSpan w:val="2"/>
          </w:tcPr>
          <w:p w:rsidR="00A04494" w:rsidRDefault="00A04494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Marcelo Nanini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</w:t>
            </w:r>
            <w:proofErr w:type="spellEnd"/>
          </w:p>
          <w:p w:rsidR="00A04494" w:rsidRDefault="00A04494" w:rsidP="000C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:rsidR="0057697C" w:rsidRPr="00704FEB" w:rsidRDefault="0057697C">
      <w:pPr>
        <w:spacing w:after="0" w:line="276" w:lineRule="auto"/>
        <w:ind w:left="3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7697C" w:rsidRPr="00704F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1E8" w:rsidRDefault="00F311E8" w:rsidP="00704FEB">
      <w:pPr>
        <w:spacing w:after="0" w:line="240" w:lineRule="auto"/>
      </w:pPr>
      <w:r>
        <w:separator/>
      </w:r>
    </w:p>
  </w:endnote>
  <w:endnote w:type="continuationSeparator" w:id="0">
    <w:p w:rsidR="00F311E8" w:rsidRDefault="00F311E8" w:rsidP="0070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1E8" w:rsidRDefault="00F311E8" w:rsidP="00704FEB">
      <w:pPr>
        <w:spacing w:after="0" w:line="240" w:lineRule="auto"/>
      </w:pPr>
      <w:r>
        <w:separator/>
      </w:r>
    </w:p>
  </w:footnote>
  <w:footnote w:type="continuationSeparator" w:id="0">
    <w:p w:rsidR="00F311E8" w:rsidRDefault="00F311E8" w:rsidP="0070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EB" w:rsidRPr="00704FEB" w:rsidRDefault="00704FEB" w:rsidP="00704FEB">
    <w:pPr>
      <w:tabs>
        <w:tab w:val="center" w:pos="4252"/>
        <w:tab w:val="right" w:pos="8504"/>
      </w:tabs>
      <w:spacing w:after="0" w:line="240" w:lineRule="auto"/>
      <w:ind w:left="1134"/>
      <w:jc w:val="center"/>
      <w:rPr>
        <w:rFonts w:ascii="Baskerville Old Face" w:eastAsiaTheme="minorHAnsi" w:hAnsi="Baskerville Old Face"/>
        <w:b/>
        <w:sz w:val="36"/>
        <w:szCs w:val="36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04FEB">
      <w:rPr>
        <w:rFonts w:ascii="Baskerville Old Face" w:eastAsiaTheme="minorHAnsi" w:hAnsi="Baskerville Old Face"/>
        <w:b/>
        <w:noProof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935" distR="114935" simplePos="0" relativeHeight="251659264" behindDoc="1" locked="0" layoutInCell="1" allowOverlap="1" wp14:anchorId="57F9C506" wp14:editId="240862A1">
          <wp:simplePos x="0" y="0"/>
          <wp:positionH relativeFrom="column">
            <wp:posOffset>104140</wp:posOffset>
          </wp:positionH>
          <wp:positionV relativeFrom="paragraph">
            <wp:posOffset>-6985</wp:posOffset>
          </wp:positionV>
          <wp:extent cx="552450" cy="634365"/>
          <wp:effectExtent l="0" t="0" r="0" b="0"/>
          <wp:wrapTight wrapText="bothSides">
            <wp:wrapPolygon edited="0">
              <wp:start x="0" y="0"/>
              <wp:lineTo x="0" y="20757"/>
              <wp:lineTo x="20855" y="20757"/>
              <wp:lineTo x="2085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343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EB">
      <w:rPr>
        <w:rFonts w:ascii="Baskerville Old Face" w:eastAsiaTheme="minorHAnsi" w:hAnsi="Baskerville Old Face"/>
        <w:b/>
        <w:sz w:val="36"/>
        <w:szCs w:val="36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Itapetininga</w:t>
    </w:r>
  </w:p>
  <w:p w:rsidR="00704FEB" w:rsidRPr="00704FEB" w:rsidRDefault="00704FEB" w:rsidP="00704FEB">
    <w:pPr>
      <w:tabs>
        <w:tab w:val="center" w:pos="4252"/>
        <w:tab w:val="right" w:pos="8504"/>
      </w:tabs>
      <w:spacing w:after="0" w:line="240" w:lineRule="auto"/>
      <w:ind w:left="1134"/>
      <w:jc w:val="center"/>
      <w:rPr>
        <w:rFonts w:ascii="Baskerville Old Face" w:eastAsiaTheme="minorHAnsi" w:hAnsi="Baskerville Old Face"/>
        <w:sz w:val="32"/>
        <w:lang w:eastAsia="en-US"/>
      </w:rPr>
    </w:pPr>
    <w:r w:rsidRPr="00704FEB">
      <w:rPr>
        <w:rFonts w:ascii="Baskerville Old Face" w:eastAsiaTheme="minorHAnsi" w:hAnsi="Baskerville Old Face"/>
        <w:sz w:val="32"/>
        <w:lang w:eastAsia="en-US"/>
      </w:rPr>
      <w:t>Estado de São Paulo</w:t>
    </w:r>
  </w:p>
  <w:p w:rsidR="00704FEB" w:rsidRDefault="00704F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7C"/>
    <w:rsid w:val="002C1FB7"/>
    <w:rsid w:val="003A0FE6"/>
    <w:rsid w:val="0057697C"/>
    <w:rsid w:val="00682575"/>
    <w:rsid w:val="00704FEB"/>
    <w:rsid w:val="00761DBC"/>
    <w:rsid w:val="00A04494"/>
    <w:rsid w:val="00A97A2F"/>
    <w:rsid w:val="00F311E8"/>
    <w:rsid w:val="00F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A259"/>
  <w15:docId w15:val="{40CE54B9-21F2-461E-B422-45C17CA4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FEB"/>
  </w:style>
  <w:style w:type="paragraph" w:styleId="Rodap">
    <w:name w:val="footer"/>
    <w:basedOn w:val="Normal"/>
    <w:link w:val="RodapChar"/>
    <w:uiPriority w:val="99"/>
    <w:unhideWhenUsed/>
    <w:rsid w:val="00704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FEB"/>
  </w:style>
  <w:style w:type="table" w:styleId="Tabelacomgrade">
    <w:name w:val="Table Grid"/>
    <w:basedOn w:val="Tabelanormal"/>
    <w:uiPriority w:val="39"/>
    <w:rsid w:val="0070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Terra</dc:creator>
  <cp:lastModifiedBy>Ana Paula Plens</cp:lastModifiedBy>
  <cp:revision>8</cp:revision>
  <dcterms:created xsi:type="dcterms:W3CDTF">2018-06-11T22:15:00Z</dcterms:created>
  <dcterms:modified xsi:type="dcterms:W3CDTF">2018-06-19T20:35:00Z</dcterms:modified>
</cp:coreProperties>
</file>